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CA481" w14:textId="34F77579" w:rsidR="005A1499" w:rsidRDefault="005A1499">
      <w:pPr>
        <w:jc w:val="center"/>
        <w:rPr>
          <w:rFonts w:ascii="Arial" w:hAnsi="Arial" w:cs="Arial"/>
          <w:b/>
          <w:bCs/>
          <w:sz w:val="28"/>
          <w:szCs w:val="28"/>
          <w:u w:val="single"/>
          <w:lang w:val="en-US"/>
        </w:rPr>
      </w:pPr>
      <w:r>
        <w:rPr>
          <w:rFonts w:ascii="Arial" w:hAnsi="Arial" w:cs="Arial"/>
          <w:b/>
          <w:bCs/>
          <w:sz w:val="28"/>
          <w:szCs w:val="28"/>
          <w:u w:val="single"/>
          <w:lang w:val="en-US"/>
        </w:rPr>
        <w:t>WESTCOTT PARISH COUNCIL</w:t>
      </w:r>
      <w:r w:rsidR="00CA3C88">
        <w:rPr>
          <w:rFonts w:ascii="Arial" w:hAnsi="Arial" w:cs="Arial"/>
          <w:b/>
          <w:bCs/>
          <w:sz w:val="28"/>
          <w:szCs w:val="28"/>
          <w:u w:val="single"/>
          <w:lang w:val="en-US"/>
        </w:rPr>
        <w:t xml:space="preserve"> </w:t>
      </w:r>
      <w:r>
        <w:rPr>
          <w:rFonts w:ascii="Arial" w:hAnsi="Arial" w:cs="Arial"/>
          <w:b/>
          <w:bCs/>
          <w:sz w:val="28"/>
          <w:szCs w:val="28"/>
          <w:u w:val="single"/>
          <w:lang w:val="en-US"/>
        </w:rPr>
        <w:t>BURIAL GROUND</w:t>
      </w:r>
    </w:p>
    <w:p w14:paraId="44AC0A2A" w14:textId="77777777" w:rsidR="005A1499" w:rsidRDefault="005A1499">
      <w:pPr>
        <w:jc w:val="center"/>
        <w:rPr>
          <w:rFonts w:ascii="Arial" w:hAnsi="Arial" w:cs="Arial"/>
          <w:b/>
          <w:bCs/>
          <w:sz w:val="28"/>
          <w:szCs w:val="28"/>
          <w:u w:val="single"/>
          <w:lang w:val="en-US"/>
        </w:rPr>
      </w:pPr>
    </w:p>
    <w:p w14:paraId="170ECE38" w14:textId="77777777" w:rsidR="005A1499" w:rsidRPr="00CA3C88" w:rsidRDefault="005A1499">
      <w:pPr>
        <w:jc w:val="center"/>
        <w:rPr>
          <w:rFonts w:ascii="Arial" w:hAnsi="Arial" w:cs="Arial"/>
          <w:b/>
          <w:bCs/>
          <w:sz w:val="28"/>
          <w:szCs w:val="28"/>
          <w:lang w:val="en-US"/>
        </w:rPr>
      </w:pPr>
      <w:r w:rsidRPr="00CA3C88">
        <w:rPr>
          <w:rFonts w:ascii="Arial" w:hAnsi="Arial" w:cs="Arial"/>
          <w:b/>
          <w:bCs/>
          <w:sz w:val="28"/>
          <w:szCs w:val="28"/>
          <w:lang w:val="en-US"/>
        </w:rPr>
        <w:t>TABLE OF FEES</w:t>
      </w:r>
    </w:p>
    <w:p w14:paraId="53EF6A5A" w14:textId="7B1F7C94" w:rsidR="005A1499" w:rsidRDefault="005A1499">
      <w:pPr>
        <w:jc w:val="center"/>
        <w:rPr>
          <w:rFonts w:ascii="Arial" w:hAnsi="Arial" w:cs="Arial"/>
          <w:sz w:val="24"/>
          <w:szCs w:val="24"/>
          <w:lang w:val="en-US"/>
        </w:rPr>
      </w:pPr>
      <w:r>
        <w:rPr>
          <w:rFonts w:ascii="Arial" w:hAnsi="Arial" w:cs="Arial"/>
          <w:sz w:val="24"/>
          <w:szCs w:val="24"/>
          <w:lang w:val="en-US"/>
        </w:rPr>
        <w:t>Operative from 1st October 201</w:t>
      </w:r>
      <w:r w:rsidR="00CB0A74">
        <w:rPr>
          <w:rFonts w:ascii="Arial" w:hAnsi="Arial" w:cs="Arial"/>
          <w:sz w:val="24"/>
          <w:szCs w:val="24"/>
          <w:lang w:val="en-US"/>
        </w:rPr>
        <w:t>6</w:t>
      </w:r>
      <w:r w:rsidR="00CA3C88">
        <w:rPr>
          <w:rFonts w:ascii="Arial" w:hAnsi="Arial" w:cs="Arial"/>
          <w:sz w:val="24"/>
          <w:szCs w:val="24"/>
          <w:lang w:val="en-US"/>
        </w:rPr>
        <w:t xml:space="preserve"> </w:t>
      </w:r>
      <w:r w:rsidR="0031635F">
        <w:rPr>
          <w:rFonts w:ascii="Arial" w:hAnsi="Arial" w:cs="Arial"/>
          <w:sz w:val="24"/>
          <w:szCs w:val="24"/>
          <w:lang w:val="en-US"/>
        </w:rPr>
        <w:t>(Reviewed February 2020 with no changes)</w:t>
      </w:r>
    </w:p>
    <w:p w14:paraId="22CFD52A" w14:textId="77777777" w:rsidR="005A1499" w:rsidRDefault="005A1499">
      <w:pPr>
        <w:jc w:val="center"/>
        <w:rPr>
          <w:rFonts w:ascii="Arial" w:hAnsi="Arial" w:cs="Arial"/>
          <w:sz w:val="24"/>
          <w:szCs w:val="24"/>
          <w:lang w:val="en-US"/>
        </w:rPr>
      </w:pPr>
    </w:p>
    <w:p w14:paraId="392DF72D" w14:textId="01FB260B" w:rsidR="00B726B7" w:rsidRDefault="00B726B7" w:rsidP="00B726B7">
      <w:pPr>
        <w:rPr>
          <w:rFonts w:ascii="Arial" w:hAnsi="Arial" w:cs="Arial"/>
          <w:sz w:val="24"/>
          <w:szCs w:val="24"/>
          <w:lang w:val="en-US"/>
        </w:rPr>
      </w:pPr>
      <w:r>
        <w:rPr>
          <w:rFonts w:ascii="Arial" w:hAnsi="Arial" w:cs="Arial"/>
          <w:sz w:val="24"/>
          <w:szCs w:val="24"/>
          <w:lang w:val="en-US"/>
        </w:rPr>
        <w:t>FEES, PAYMENTS AND SUMS fixed and settled by the above-mentioned Council at its meeting on 6th September 2016</w:t>
      </w:r>
      <w:r w:rsidR="00CA3C88">
        <w:rPr>
          <w:rFonts w:ascii="Arial" w:hAnsi="Arial" w:cs="Arial"/>
          <w:sz w:val="24"/>
          <w:szCs w:val="24"/>
          <w:lang w:val="en-US"/>
        </w:rPr>
        <w:t>.</w:t>
      </w:r>
    </w:p>
    <w:p w14:paraId="33703C1C" w14:textId="77777777" w:rsidR="00B726B7" w:rsidRDefault="00B726B7" w:rsidP="00B726B7">
      <w:pPr>
        <w:rPr>
          <w:rFonts w:ascii="Arial" w:hAnsi="Arial" w:cs="Arial"/>
          <w:sz w:val="24"/>
          <w:szCs w:val="24"/>
          <w:lang w:val="en-US"/>
        </w:rPr>
      </w:pPr>
    </w:p>
    <w:p w14:paraId="73BED1F0" w14:textId="77777777" w:rsidR="00B726B7" w:rsidRDefault="00B726B7" w:rsidP="00B726B7">
      <w:pPr>
        <w:rPr>
          <w:rFonts w:ascii="Arial" w:hAnsi="Arial" w:cs="Arial"/>
          <w:sz w:val="24"/>
          <w:szCs w:val="24"/>
          <w:lang w:val="en-US"/>
        </w:rPr>
      </w:pPr>
      <w:r>
        <w:rPr>
          <w:rFonts w:ascii="Arial" w:hAnsi="Arial" w:cs="Arial"/>
          <w:sz w:val="24"/>
          <w:szCs w:val="24"/>
          <w:lang w:val="en-US"/>
        </w:rPr>
        <w:t>The fees, payments and sums set out below apply</w:t>
      </w:r>
    </w:p>
    <w:p w14:paraId="07510319" w14:textId="0C7AF6DA" w:rsidR="00B726B7" w:rsidRDefault="00B726B7" w:rsidP="00B726B7">
      <w:pPr>
        <w:rPr>
          <w:rFonts w:ascii="Arial" w:hAnsi="Arial" w:cs="Arial"/>
          <w:sz w:val="24"/>
          <w:szCs w:val="24"/>
          <w:lang w:val="en-US"/>
        </w:rPr>
      </w:pPr>
      <w:r>
        <w:rPr>
          <w:rFonts w:ascii="Arial" w:hAnsi="Arial" w:cs="Arial"/>
          <w:sz w:val="24"/>
          <w:szCs w:val="24"/>
          <w:lang w:val="en-US"/>
        </w:rPr>
        <w:t>(</w:t>
      </w:r>
      <w:proofErr w:type="spellStart"/>
      <w:r>
        <w:rPr>
          <w:rFonts w:ascii="Arial" w:hAnsi="Arial" w:cs="Arial"/>
          <w:sz w:val="24"/>
          <w:szCs w:val="24"/>
          <w:lang w:val="en-US"/>
        </w:rPr>
        <w:t>i</w:t>
      </w:r>
      <w:proofErr w:type="spellEnd"/>
      <w:r>
        <w:rPr>
          <w:rFonts w:ascii="Arial" w:hAnsi="Arial" w:cs="Arial"/>
          <w:sz w:val="24"/>
          <w:szCs w:val="24"/>
          <w:lang w:val="en-US"/>
        </w:rPr>
        <w:t>)  where the person to be interred was, immediately before his death, or the person to whom the exclusive right of burial is granted is, an inhabitant or parishioner of the civil parish of Westcott.</w:t>
      </w:r>
    </w:p>
    <w:p w14:paraId="4A154B1E" w14:textId="02DEA30D" w:rsidR="00B726B7" w:rsidRDefault="00B726B7" w:rsidP="00B726B7">
      <w:pPr>
        <w:rPr>
          <w:rFonts w:ascii="Arial" w:hAnsi="Arial" w:cs="Arial"/>
          <w:sz w:val="24"/>
          <w:szCs w:val="24"/>
          <w:lang w:val="en-US"/>
        </w:rPr>
      </w:pPr>
      <w:r>
        <w:rPr>
          <w:rFonts w:ascii="Arial" w:hAnsi="Arial" w:cs="Arial"/>
          <w:sz w:val="24"/>
          <w:szCs w:val="24"/>
          <w:lang w:val="en-US"/>
        </w:rPr>
        <w:t>(ii)  in the case of a stillborn child, or of a child whose age at the time of death did not exceed one month, where the parents (or one of them) are, or at the time of interment were, such inhabitants or parishioners of the said parish.</w:t>
      </w:r>
    </w:p>
    <w:p w14:paraId="2DEF939E" w14:textId="77777777" w:rsidR="00B726B7" w:rsidRDefault="00B726B7" w:rsidP="00B726B7">
      <w:pPr>
        <w:rPr>
          <w:rFonts w:ascii="Arial" w:hAnsi="Arial" w:cs="Arial"/>
          <w:sz w:val="24"/>
          <w:szCs w:val="24"/>
          <w:lang w:val="en-US"/>
        </w:rPr>
      </w:pPr>
      <w:r>
        <w:rPr>
          <w:rFonts w:ascii="Arial" w:hAnsi="Arial" w:cs="Arial"/>
          <w:sz w:val="24"/>
          <w:szCs w:val="24"/>
          <w:lang w:val="en-US"/>
        </w:rPr>
        <w:t>(iii)  in all other cases, the fees will be doubled.</w:t>
      </w:r>
    </w:p>
    <w:p w14:paraId="5AFEE672" w14:textId="77777777" w:rsidR="00B726B7" w:rsidRDefault="00B726B7" w:rsidP="00B726B7">
      <w:pPr>
        <w:rPr>
          <w:rFonts w:ascii="Arial" w:hAnsi="Arial" w:cs="Arial"/>
          <w:sz w:val="24"/>
          <w:szCs w:val="24"/>
          <w:lang w:val="en-US"/>
        </w:rPr>
      </w:pPr>
    </w:p>
    <w:p w14:paraId="7FDB7947" w14:textId="77777777" w:rsidR="00B726B7" w:rsidRDefault="00B726B7" w:rsidP="00CA3C88">
      <w:pPr>
        <w:spacing w:line="360" w:lineRule="auto"/>
        <w:rPr>
          <w:rFonts w:ascii="Arial" w:hAnsi="Arial" w:cs="Arial"/>
          <w:b/>
          <w:bCs/>
          <w:sz w:val="24"/>
          <w:szCs w:val="24"/>
          <w:lang w:val="en-US"/>
        </w:rPr>
      </w:pPr>
      <w:r>
        <w:rPr>
          <w:rFonts w:ascii="Arial" w:hAnsi="Arial" w:cs="Arial"/>
          <w:sz w:val="24"/>
          <w:szCs w:val="24"/>
          <w:lang w:val="en-US"/>
        </w:rPr>
        <w:tab/>
      </w:r>
      <w:r>
        <w:rPr>
          <w:rFonts w:ascii="Arial" w:hAnsi="Arial" w:cs="Arial"/>
          <w:b/>
          <w:bCs/>
          <w:sz w:val="24"/>
          <w:szCs w:val="24"/>
          <w:lang w:val="en-US"/>
        </w:rPr>
        <w:t>PART I - INTERMENTS</w:t>
      </w:r>
    </w:p>
    <w:p w14:paraId="288DF5C8" w14:textId="2F00C40C" w:rsidR="00B726B7" w:rsidRDefault="00B726B7" w:rsidP="00CA3C88">
      <w:pPr>
        <w:spacing w:line="360" w:lineRule="auto"/>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Stillborn child or child under one month</w:t>
      </w:r>
      <w:r>
        <w:rPr>
          <w:rFonts w:ascii="Arial" w:hAnsi="Arial" w:cs="Arial"/>
          <w:sz w:val="24"/>
          <w:szCs w:val="24"/>
          <w:lang w:val="en-US"/>
        </w:rPr>
        <w:tab/>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nil</w:t>
      </w:r>
    </w:p>
    <w:p w14:paraId="41848B19" w14:textId="4B6DC285" w:rsidR="00B726B7" w:rsidRDefault="00B726B7" w:rsidP="00CA3C88">
      <w:pPr>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All other persons</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£200.00</w:t>
      </w:r>
    </w:p>
    <w:p w14:paraId="682122C6" w14:textId="4CCC5111" w:rsidR="00B726B7" w:rsidRDefault="00B726B7" w:rsidP="00CA3C88">
      <w:pPr>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Cremated remains</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£85.00</w:t>
      </w:r>
    </w:p>
    <w:p w14:paraId="63358F2C" w14:textId="77777777" w:rsidR="00B726B7" w:rsidRDefault="00B726B7" w:rsidP="00B726B7">
      <w:pPr>
        <w:rPr>
          <w:rFonts w:ascii="Arial" w:hAnsi="Arial" w:cs="Arial"/>
          <w:b/>
          <w:bCs/>
          <w:sz w:val="24"/>
          <w:szCs w:val="24"/>
          <w:lang w:val="en-US"/>
        </w:rPr>
      </w:pPr>
    </w:p>
    <w:p w14:paraId="75E1D5F7" w14:textId="630036D1" w:rsidR="00B726B7" w:rsidRDefault="00B726B7" w:rsidP="00CA3C88">
      <w:pPr>
        <w:spacing w:line="360" w:lineRule="auto"/>
        <w:rPr>
          <w:rFonts w:ascii="Arial" w:hAnsi="Arial" w:cs="Arial"/>
          <w:b/>
          <w:bCs/>
          <w:sz w:val="24"/>
          <w:szCs w:val="24"/>
          <w:lang w:val="en-US"/>
        </w:rPr>
      </w:pPr>
      <w:r>
        <w:rPr>
          <w:rFonts w:ascii="Arial" w:hAnsi="Arial" w:cs="Arial"/>
          <w:b/>
          <w:bCs/>
          <w:sz w:val="24"/>
          <w:szCs w:val="24"/>
          <w:lang w:val="en-US"/>
        </w:rPr>
        <w:tab/>
        <w:t>PART II - EXCLUSIVE RIGHT OF BURIAL (PURCHASED PLOTS)</w:t>
      </w:r>
    </w:p>
    <w:p w14:paraId="4FA12033" w14:textId="77777777" w:rsidR="00B726B7" w:rsidRPr="004340DF" w:rsidRDefault="00B726B7" w:rsidP="004340DF">
      <w:pPr>
        <w:pStyle w:val="NoSpacing"/>
        <w:rPr>
          <w:rFonts w:ascii="Arial" w:hAnsi="Arial" w:cs="Arial"/>
          <w:sz w:val="24"/>
          <w:szCs w:val="24"/>
          <w:lang w:val="en-US"/>
        </w:rPr>
      </w:pPr>
      <w:r w:rsidRPr="004340DF">
        <w:rPr>
          <w:rFonts w:ascii="Arial" w:hAnsi="Arial" w:cs="Arial"/>
          <w:sz w:val="24"/>
          <w:szCs w:val="24"/>
          <w:lang w:val="en-US"/>
        </w:rPr>
        <w:t>1.</w:t>
      </w:r>
      <w:r w:rsidRPr="004340DF">
        <w:rPr>
          <w:rFonts w:ascii="Arial" w:hAnsi="Arial" w:cs="Arial"/>
          <w:sz w:val="24"/>
          <w:szCs w:val="24"/>
          <w:lang w:val="en-US"/>
        </w:rPr>
        <w:tab/>
        <w:t xml:space="preserve">For the exclusive right of burial in </w:t>
      </w:r>
      <w:r w:rsidRPr="004340DF">
        <w:rPr>
          <w:rFonts w:ascii="Arial" w:hAnsi="Arial" w:cs="Arial"/>
          <w:sz w:val="24"/>
          <w:szCs w:val="24"/>
          <w:lang w:val="en-US"/>
        </w:rPr>
        <w:tab/>
        <w:t xml:space="preserve">perpetuity for </w:t>
      </w:r>
    </w:p>
    <w:p w14:paraId="3936E5FE" w14:textId="1DB8FDD8" w:rsidR="00B726B7" w:rsidRDefault="00B726B7" w:rsidP="004340DF">
      <w:pPr>
        <w:pStyle w:val="NoSpacing"/>
        <w:rPr>
          <w:rFonts w:ascii="Arial" w:hAnsi="Arial" w:cs="Arial"/>
          <w:sz w:val="24"/>
          <w:szCs w:val="24"/>
          <w:lang w:val="en-US"/>
        </w:rPr>
      </w:pPr>
      <w:r w:rsidRPr="004340DF">
        <w:rPr>
          <w:rFonts w:ascii="Arial" w:hAnsi="Arial" w:cs="Arial"/>
          <w:sz w:val="24"/>
          <w:szCs w:val="24"/>
          <w:lang w:val="en-US"/>
        </w:rPr>
        <w:tab/>
        <w:t>selected site of grave</w:t>
      </w:r>
      <w:r w:rsidRPr="004340DF">
        <w:rPr>
          <w:rFonts w:ascii="Arial" w:hAnsi="Arial" w:cs="Arial"/>
          <w:sz w:val="24"/>
          <w:szCs w:val="24"/>
          <w:lang w:val="en-US"/>
        </w:rPr>
        <w:tab/>
      </w:r>
      <w:r w:rsidRPr="004340DF">
        <w:rPr>
          <w:rFonts w:ascii="Arial" w:hAnsi="Arial" w:cs="Arial"/>
          <w:sz w:val="24"/>
          <w:szCs w:val="24"/>
          <w:lang w:val="en-US"/>
        </w:rPr>
        <w:tab/>
      </w:r>
      <w:r w:rsidRPr="004340DF">
        <w:rPr>
          <w:rFonts w:ascii="Arial" w:hAnsi="Arial" w:cs="Arial"/>
          <w:sz w:val="24"/>
          <w:szCs w:val="24"/>
          <w:lang w:val="en-US"/>
        </w:rPr>
        <w:tab/>
      </w:r>
      <w:r w:rsidRPr="004340DF">
        <w:rPr>
          <w:rFonts w:ascii="Arial" w:hAnsi="Arial" w:cs="Arial"/>
          <w:sz w:val="24"/>
          <w:szCs w:val="24"/>
          <w:lang w:val="en-US"/>
        </w:rPr>
        <w:tab/>
      </w:r>
      <w:r w:rsidRPr="004340DF">
        <w:rPr>
          <w:rFonts w:ascii="Arial" w:hAnsi="Arial" w:cs="Arial"/>
          <w:sz w:val="24"/>
          <w:szCs w:val="24"/>
          <w:lang w:val="en-US"/>
        </w:rPr>
        <w:tab/>
      </w:r>
      <w:r w:rsidRPr="004340DF">
        <w:rPr>
          <w:rFonts w:ascii="Arial" w:hAnsi="Arial" w:cs="Arial"/>
          <w:sz w:val="24"/>
          <w:szCs w:val="24"/>
          <w:lang w:val="en-US"/>
        </w:rPr>
        <w:tab/>
        <w:t>£200.00</w:t>
      </w:r>
    </w:p>
    <w:p w14:paraId="5CEEF82C" w14:textId="77777777" w:rsidR="004340DF" w:rsidRPr="004340DF" w:rsidRDefault="004340DF" w:rsidP="004340DF">
      <w:pPr>
        <w:pStyle w:val="NoSpacing"/>
        <w:rPr>
          <w:rFonts w:ascii="Arial" w:hAnsi="Arial" w:cs="Arial"/>
          <w:sz w:val="24"/>
          <w:szCs w:val="24"/>
          <w:lang w:val="en-US"/>
        </w:rPr>
      </w:pPr>
    </w:p>
    <w:p w14:paraId="2297DA62" w14:textId="4BA05686" w:rsidR="00B726B7" w:rsidRDefault="00B726B7" w:rsidP="00CA3C88">
      <w:pPr>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For the exclusive right of burial of cremated remains</w:t>
      </w:r>
      <w:r>
        <w:rPr>
          <w:rFonts w:ascii="Arial" w:hAnsi="Arial" w:cs="Arial"/>
          <w:sz w:val="24"/>
          <w:szCs w:val="24"/>
          <w:lang w:val="en-US"/>
        </w:rPr>
        <w:tab/>
      </w:r>
      <w:r>
        <w:rPr>
          <w:rFonts w:ascii="Arial" w:hAnsi="Arial" w:cs="Arial"/>
          <w:sz w:val="24"/>
          <w:szCs w:val="24"/>
          <w:lang w:val="en-US"/>
        </w:rPr>
        <w:tab/>
        <w:t>£85.00</w:t>
      </w:r>
    </w:p>
    <w:p w14:paraId="36A1B00D" w14:textId="77777777" w:rsidR="00B726B7" w:rsidRDefault="00B726B7" w:rsidP="00B726B7">
      <w:pPr>
        <w:rPr>
          <w:rFonts w:ascii="Arial" w:hAnsi="Arial" w:cs="Arial"/>
          <w:sz w:val="24"/>
          <w:szCs w:val="24"/>
          <w:lang w:val="en-US"/>
        </w:rPr>
      </w:pPr>
    </w:p>
    <w:p w14:paraId="73EBC361" w14:textId="77777777" w:rsidR="00B726B7" w:rsidRDefault="00B726B7" w:rsidP="00CA3C88">
      <w:pPr>
        <w:spacing w:line="360" w:lineRule="auto"/>
        <w:rPr>
          <w:rFonts w:ascii="Arial" w:hAnsi="Arial" w:cs="Arial"/>
          <w:b/>
          <w:bCs/>
          <w:sz w:val="24"/>
          <w:szCs w:val="24"/>
          <w:lang w:val="en-US"/>
        </w:rPr>
      </w:pPr>
      <w:r>
        <w:rPr>
          <w:rFonts w:ascii="Arial" w:hAnsi="Arial" w:cs="Arial"/>
          <w:b/>
          <w:bCs/>
          <w:sz w:val="24"/>
          <w:szCs w:val="24"/>
          <w:lang w:val="en-US"/>
        </w:rPr>
        <w:t xml:space="preserve">           PART III - MONUMENTS AND INSCRIPTIONS</w:t>
      </w:r>
    </w:p>
    <w:p w14:paraId="1BEBCCBD" w14:textId="424A147C" w:rsidR="00B726B7" w:rsidRDefault="00B726B7" w:rsidP="00CA3C88">
      <w:pPr>
        <w:spacing w:line="360" w:lineRule="auto"/>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 xml:space="preserve">For the right to erect or place a headstone on a grave </w:t>
      </w:r>
      <w:r>
        <w:rPr>
          <w:rFonts w:ascii="Arial" w:hAnsi="Arial" w:cs="Arial"/>
          <w:sz w:val="24"/>
          <w:szCs w:val="24"/>
          <w:lang w:val="en-US"/>
        </w:rPr>
        <w:tab/>
      </w:r>
      <w:r>
        <w:rPr>
          <w:rFonts w:ascii="Arial" w:hAnsi="Arial" w:cs="Arial"/>
          <w:sz w:val="24"/>
          <w:szCs w:val="24"/>
          <w:lang w:val="en-US"/>
        </w:rPr>
        <w:tab/>
        <w:t>£125.00</w:t>
      </w:r>
    </w:p>
    <w:p w14:paraId="044B5E63" w14:textId="77777777" w:rsidR="00B726B7" w:rsidRPr="004340DF" w:rsidRDefault="00B726B7" w:rsidP="004340DF">
      <w:pPr>
        <w:pStyle w:val="NoSpacing"/>
        <w:rPr>
          <w:rFonts w:ascii="Arial" w:hAnsi="Arial" w:cs="Arial"/>
          <w:sz w:val="24"/>
          <w:szCs w:val="24"/>
          <w:lang w:val="en-US"/>
        </w:rPr>
      </w:pPr>
      <w:r w:rsidRPr="004340DF">
        <w:rPr>
          <w:rFonts w:ascii="Arial" w:hAnsi="Arial" w:cs="Arial"/>
          <w:sz w:val="24"/>
          <w:szCs w:val="24"/>
          <w:lang w:val="en-US"/>
        </w:rPr>
        <w:t>2.</w:t>
      </w:r>
      <w:r w:rsidRPr="004340DF">
        <w:rPr>
          <w:rFonts w:ascii="Arial" w:hAnsi="Arial" w:cs="Arial"/>
          <w:sz w:val="24"/>
          <w:szCs w:val="24"/>
          <w:lang w:val="en-US"/>
        </w:rPr>
        <w:tab/>
        <w:t xml:space="preserve">For the right to place a recumbent tablet for </w:t>
      </w:r>
    </w:p>
    <w:p w14:paraId="04DE97BD" w14:textId="4766DF5C" w:rsidR="00B726B7" w:rsidRDefault="00B726B7" w:rsidP="004340DF">
      <w:pPr>
        <w:pStyle w:val="NoSpacing"/>
        <w:rPr>
          <w:rFonts w:ascii="Arial" w:hAnsi="Arial" w:cs="Arial"/>
          <w:sz w:val="24"/>
          <w:szCs w:val="24"/>
          <w:lang w:val="en-US"/>
        </w:rPr>
      </w:pPr>
      <w:r w:rsidRPr="004340DF">
        <w:rPr>
          <w:rFonts w:ascii="Arial" w:hAnsi="Arial" w:cs="Arial"/>
          <w:sz w:val="24"/>
          <w:szCs w:val="24"/>
          <w:lang w:val="en-US"/>
        </w:rPr>
        <w:tab/>
        <w:t xml:space="preserve">cremated remains                        </w:t>
      </w:r>
      <w:r w:rsidRPr="004340DF">
        <w:rPr>
          <w:rFonts w:ascii="Arial" w:hAnsi="Arial" w:cs="Arial"/>
          <w:sz w:val="24"/>
          <w:szCs w:val="24"/>
          <w:lang w:val="en-US"/>
        </w:rPr>
        <w:tab/>
      </w:r>
      <w:r w:rsidRPr="004340DF">
        <w:rPr>
          <w:rFonts w:ascii="Arial" w:hAnsi="Arial" w:cs="Arial"/>
          <w:sz w:val="24"/>
          <w:szCs w:val="24"/>
          <w:lang w:val="en-US"/>
        </w:rPr>
        <w:tab/>
      </w:r>
      <w:r w:rsidRPr="004340DF">
        <w:rPr>
          <w:rFonts w:ascii="Arial" w:hAnsi="Arial" w:cs="Arial"/>
          <w:sz w:val="24"/>
          <w:szCs w:val="24"/>
          <w:lang w:val="en-US"/>
        </w:rPr>
        <w:tab/>
      </w:r>
      <w:r w:rsidRPr="004340DF">
        <w:rPr>
          <w:rFonts w:ascii="Arial" w:hAnsi="Arial" w:cs="Arial"/>
          <w:sz w:val="24"/>
          <w:szCs w:val="24"/>
          <w:lang w:val="en-US"/>
        </w:rPr>
        <w:tab/>
      </w:r>
      <w:r w:rsidRPr="004340DF">
        <w:rPr>
          <w:rFonts w:ascii="Arial" w:hAnsi="Arial" w:cs="Arial"/>
          <w:sz w:val="24"/>
          <w:szCs w:val="24"/>
          <w:lang w:val="en-US"/>
        </w:rPr>
        <w:tab/>
      </w:r>
      <w:proofErr w:type="gramStart"/>
      <w:r w:rsidRPr="004340DF">
        <w:rPr>
          <w:rFonts w:ascii="Arial" w:hAnsi="Arial" w:cs="Arial"/>
          <w:sz w:val="24"/>
          <w:szCs w:val="24"/>
          <w:lang w:val="en-US"/>
        </w:rPr>
        <w:t>£100.00</w:t>
      </w:r>
      <w:proofErr w:type="gramEnd"/>
    </w:p>
    <w:p w14:paraId="5093A463" w14:textId="77777777" w:rsidR="004340DF" w:rsidRPr="004340DF" w:rsidRDefault="004340DF" w:rsidP="004340DF">
      <w:pPr>
        <w:pStyle w:val="NoSpacing"/>
        <w:rPr>
          <w:rFonts w:ascii="Arial" w:hAnsi="Arial" w:cs="Arial"/>
          <w:sz w:val="24"/>
          <w:szCs w:val="24"/>
          <w:lang w:val="en-US"/>
        </w:rPr>
      </w:pPr>
    </w:p>
    <w:p w14:paraId="6090432C" w14:textId="0783127B" w:rsidR="00B726B7" w:rsidRDefault="00B726B7" w:rsidP="00CA3C88">
      <w:pPr>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For each inscription on a memorial after the first </w:t>
      </w:r>
      <w:r w:rsidR="00CA3C88">
        <w:rPr>
          <w:rFonts w:ascii="Arial" w:hAnsi="Arial" w:cs="Arial"/>
          <w:sz w:val="24"/>
          <w:szCs w:val="24"/>
          <w:lang w:val="en-US"/>
        </w:rPr>
        <w:tab/>
      </w:r>
      <w:r w:rsidR="00CA3C88">
        <w:rPr>
          <w:rFonts w:ascii="Arial" w:hAnsi="Arial" w:cs="Arial"/>
          <w:sz w:val="24"/>
          <w:szCs w:val="24"/>
          <w:lang w:val="en-US"/>
        </w:rPr>
        <w:tab/>
      </w:r>
      <w:r>
        <w:rPr>
          <w:rFonts w:ascii="Arial" w:hAnsi="Arial" w:cs="Arial"/>
          <w:sz w:val="24"/>
          <w:szCs w:val="24"/>
          <w:lang w:val="en-US"/>
        </w:rPr>
        <w:t>£40.00</w:t>
      </w:r>
    </w:p>
    <w:p w14:paraId="4A68AE08" w14:textId="77777777" w:rsidR="00CA3C88" w:rsidRDefault="00CA3C88" w:rsidP="00B726B7">
      <w:pPr>
        <w:rPr>
          <w:rFonts w:ascii="Arial" w:hAnsi="Arial" w:cs="Arial"/>
          <w:sz w:val="24"/>
          <w:szCs w:val="24"/>
          <w:lang w:val="en-US"/>
        </w:rPr>
      </w:pPr>
    </w:p>
    <w:p w14:paraId="26813883" w14:textId="77777777" w:rsidR="00B726B7" w:rsidRDefault="00B726B7" w:rsidP="00CA3C88">
      <w:pPr>
        <w:spacing w:line="360" w:lineRule="auto"/>
        <w:rPr>
          <w:rFonts w:ascii="Arial" w:hAnsi="Arial" w:cs="Arial"/>
          <w:b/>
          <w:bCs/>
          <w:sz w:val="24"/>
          <w:szCs w:val="24"/>
          <w:lang w:val="en-US"/>
        </w:rPr>
      </w:pPr>
      <w:r>
        <w:rPr>
          <w:rFonts w:ascii="Arial" w:hAnsi="Arial" w:cs="Arial"/>
          <w:b/>
          <w:bCs/>
          <w:sz w:val="24"/>
          <w:szCs w:val="24"/>
          <w:lang w:val="en-US"/>
        </w:rPr>
        <w:tab/>
        <w:t>NOTES</w:t>
      </w:r>
    </w:p>
    <w:p w14:paraId="39311CBC" w14:textId="2D7A99BB" w:rsidR="00B726B7" w:rsidRDefault="00B726B7" w:rsidP="00B726B7">
      <w:pPr>
        <w:rPr>
          <w:rFonts w:ascii="Arial" w:hAnsi="Arial" w:cs="Arial"/>
          <w:sz w:val="24"/>
          <w:szCs w:val="24"/>
          <w:lang w:val="en-US"/>
        </w:rPr>
      </w:pPr>
      <w:r>
        <w:rPr>
          <w:rFonts w:ascii="Arial" w:hAnsi="Arial" w:cs="Arial"/>
          <w:sz w:val="24"/>
          <w:szCs w:val="24"/>
          <w:lang w:val="en-US"/>
        </w:rPr>
        <w:t>(</w:t>
      </w:r>
      <w:proofErr w:type="spellStart"/>
      <w:r>
        <w:rPr>
          <w:rFonts w:ascii="Arial" w:hAnsi="Arial" w:cs="Arial"/>
          <w:sz w:val="24"/>
          <w:szCs w:val="24"/>
          <w:lang w:val="en-US"/>
        </w:rPr>
        <w:t>i</w:t>
      </w:r>
      <w:proofErr w:type="spellEnd"/>
      <w:r>
        <w:rPr>
          <w:rFonts w:ascii="Arial" w:hAnsi="Arial" w:cs="Arial"/>
          <w:sz w:val="24"/>
          <w:szCs w:val="24"/>
          <w:lang w:val="en-US"/>
        </w:rPr>
        <w:t>)</w:t>
      </w:r>
      <w:r>
        <w:rPr>
          <w:rFonts w:ascii="Arial" w:hAnsi="Arial" w:cs="Arial"/>
          <w:sz w:val="24"/>
          <w:szCs w:val="24"/>
          <w:lang w:val="en-US"/>
        </w:rPr>
        <w:tab/>
        <w:t>The Parish Council does not undertake grave digging</w:t>
      </w:r>
    </w:p>
    <w:p w14:paraId="1D90BB95" w14:textId="77777777" w:rsidR="00B726B7" w:rsidRDefault="00B726B7" w:rsidP="00B726B7">
      <w:pPr>
        <w:rPr>
          <w:rFonts w:ascii="Arial" w:hAnsi="Arial" w:cs="Arial"/>
          <w:sz w:val="24"/>
          <w:szCs w:val="24"/>
          <w:lang w:val="en-US"/>
        </w:rPr>
      </w:pPr>
      <w:r>
        <w:rPr>
          <w:rFonts w:ascii="Arial" w:hAnsi="Arial" w:cs="Arial"/>
          <w:sz w:val="24"/>
          <w:szCs w:val="24"/>
          <w:lang w:val="en-US"/>
        </w:rPr>
        <w:t>(ii)</w:t>
      </w:r>
      <w:r>
        <w:rPr>
          <w:rFonts w:ascii="Arial" w:hAnsi="Arial" w:cs="Arial"/>
          <w:sz w:val="24"/>
          <w:szCs w:val="24"/>
          <w:lang w:val="en-US"/>
        </w:rPr>
        <w:tab/>
        <w:t xml:space="preserve">Headstones shall not exceed 2’ 6” in height with a base or plinth not </w:t>
      </w:r>
    </w:p>
    <w:p w14:paraId="1A46BADA" w14:textId="5478F51B" w:rsidR="00B726B7" w:rsidRDefault="00B726B7" w:rsidP="00B726B7">
      <w:pPr>
        <w:rPr>
          <w:rFonts w:ascii="Arial" w:hAnsi="Arial" w:cs="Arial"/>
          <w:sz w:val="24"/>
          <w:szCs w:val="24"/>
          <w:lang w:val="en-US"/>
        </w:rPr>
      </w:pPr>
      <w:r>
        <w:rPr>
          <w:rFonts w:ascii="Arial" w:hAnsi="Arial" w:cs="Arial"/>
          <w:sz w:val="24"/>
          <w:szCs w:val="24"/>
          <w:lang w:val="en-US"/>
        </w:rPr>
        <w:tab/>
        <w:t>exceeding 2’ x 1’</w:t>
      </w:r>
    </w:p>
    <w:p w14:paraId="5527EB63" w14:textId="40FDE093" w:rsidR="00B726B7" w:rsidRDefault="00B726B7" w:rsidP="00B726B7">
      <w:pPr>
        <w:rPr>
          <w:rFonts w:ascii="Arial" w:hAnsi="Arial" w:cs="Arial"/>
          <w:sz w:val="24"/>
          <w:szCs w:val="24"/>
          <w:lang w:val="en-US"/>
        </w:rPr>
      </w:pPr>
      <w:r>
        <w:rPr>
          <w:rFonts w:ascii="Arial" w:hAnsi="Arial" w:cs="Arial"/>
          <w:sz w:val="24"/>
          <w:szCs w:val="24"/>
          <w:lang w:val="en-US"/>
        </w:rPr>
        <w:t>(iii)</w:t>
      </w:r>
      <w:r>
        <w:rPr>
          <w:rFonts w:ascii="Arial" w:hAnsi="Arial" w:cs="Arial"/>
          <w:sz w:val="24"/>
          <w:szCs w:val="24"/>
          <w:lang w:val="en-US"/>
        </w:rPr>
        <w:tab/>
        <w:t xml:space="preserve">The placing of </w:t>
      </w:r>
      <w:proofErr w:type="spellStart"/>
      <w:r>
        <w:rPr>
          <w:rFonts w:ascii="Arial" w:hAnsi="Arial" w:cs="Arial"/>
          <w:sz w:val="24"/>
          <w:szCs w:val="24"/>
          <w:lang w:val="en-US"/>
        </w:rPr>
        <w:t>kerbstones</w:t>
      </w:r>
      <w:proofErr w:type="spellEnd"/>
      <w:r>
        <w:rPr>
          <w:rFonts w:ascii="Arial" w:hAnsi="Arial" w:cs="Arial"/>
          <w:sz w:val="24"/>
          <w:szCs w:val="24"/>
          <w:lang w:val="en-US"/>
        </w:rPr>
        <w:t xml:space="preserve"> around graves is not permitted</w:t>
      </w:r>
    </w:p>
    <w:p w14:paraId="777E28A7" w14:textId="77777777" w:rsidR="00B726B7" w:rsidRDefault="00B726B7" w:rsidP="00B726B7">
      <w:pPr>
        <w:rPr>
          <w:rFonts w:ascii="Arial" w:hAnsi="Arial" w:cs="Arial"/>
          <w:sz w:val="24"/>
          <w:szCs w:val="24"/>
          <w:lang w:val="en-US"/>
        </w:rPr>
      </w:pPr>
      <w:r>
        <w:rPr>
          <w:rFonts w:ascii="Arial" w:hAnsi="Arial" w:cs="Arial"/>
          <w:sz w:val="24"/>
          <w:szCs w:val="24"/>
          <w:lang w:val="en-US"/>
        </w:rPr>
        <w:t>(iv)</w:t>
      </w:r>
      <w:r>
        <w:rPr>
          <w:rFonts w:ascii="Arial" w:hAnsi="Arial" w:cs="Arial"/>
          <w:sz w:val="24"/>
          <w:szCs w:val="24"/>
          <w:lang w:val="en-US"/>
        </w:rPr>
        <w:tab/>
        <w:t>Tablets shall not exceed 21” x 21” x 6” high</w:t>
      </w:r>
    </w:p>
    <w:p w14:paraId="6752F6F8" w14:textId="38E90A4B" w:rsidR="00B726B7" w:rsidRDefault="00B726B7" w:rsidP="00B726B7">
      <w:pPr>
        <w:rPr>
          <w:rFonts w:ascii="Arial" w:hAnsi="Arial" w:cs="Arial"/>
          <w:sz w:val="24"/>
          <w:szCs w:val="24"/>
          <w:lang w:val="en-US"/>
        </w:rPr>
      </w:pPr>
      <w:r>
        <w:rPr>
          <w:rFonts w:ascii="Arial" w:hAnsi="Arial" w:cs="Arial"/>
          <w:sz w:val="24"/>
          <w:szCs w:val="24"/>
          <w:lang w:val="en-US"/>
        </w:rPr>
        <w:t>(v)</w:t>
      </w:r>
      <w:r>
        <w:rPr>
          <w:rFonts w:ascii="Arial" w:hAnsi="Arial" w:cs="Arial"/>
          <w:sz w:val="24"/>
          <w:szCs w:val="24"/>
          <w:lang w:val="en-US"/>
        </w:rPr>
        <w:tab/>
        <w:t>All monuments and inscriptions to be approved by the Parish Council</w:t>
      </w:r>
    </w:p>
    <w:p w14:paraId="53FBEF12" w14:textId="0257CCDB" w:rsidR="00B726B7" w:rsidRDefault="00B726B7" w:rsidP="00B726B7">
      <w:pPr>
        <w:rPr>
          <w:rFonts w:ascii="Arial" w:hAnsi="Arial" w:cs="Arial"/>
          <w:sz w:val="24"/>
          <w:szCs w:val="24"/>
          <w:lang w:val="en-US"/>
        </w:rPr>
      </w:pPr>
      <w:r>
        <w:rPr>
          <w:rFonts w:ascii="Arial" w:hAnsi="Arial" w:cs="Arial"/>
          <w:sz w:val="24"/>
          <w:szCs w:val="24"/>
          <w:lang w:val="en-US"/>
        </w:rPr>
        <w:t>(vi)</w:t>
      </w:r>
      <w:r>
        <w:rPr>
          <w:rFonts w:ascii="Arial" w:hAnsi="Arial" w:cs="Arial"/>
          <w:sz w:val="24"/>
          <w:szCs w:val="24"/>
          <w:lang w:val="en-US"/>
        </w:rPr>
        <w:tab/>
        <w:t>No shrubs, bushes or trees are to be planted in either the Burial Ground or</w:t>
      </w:r>
    </w:p>
    <w:p w14:paraId="01CA86E5" w14:textId="1BBA16CF" w:rsidR="00B726B7" w:rsidRDefault="00B726B7" w:rsidP="00B726B7">
      <w:pPr>
        <w:rPr>
          <w:rFonts w:ascii="Arial" w:hAnsi="Arial" w:cs="Arial"/>
          <w:sz w:val="24"/>
          <w:szCs w:val="24"/>
          <w:lang w:val="en-US"/>
        </w:rPr>
      </w:pPr>
      <w:r>
        <w:rPr>
          <w:rFonts w:ascii="Arial" w:hAnsi="Arial" w:cs="Arial"/>
          <w:sz w:val="24"/>
          <w:szCs w:val="24"/>
          <w:lang w:val="en-US"/>
        </w:rPr>
        <w:tab/>
        <w:t>Churchyard. Any such planting will be removed by the Parish Council</w:t>
      </w:r>
    </w:p>
    <w:p w14:paraId="2DC2CDE6" w14:textId="51A5AD93" w:rsidR="00CB0A74" w:rsidRDefault="00B726B7" w:rsidP="00B726B7">
      <w:pPr>
        <w:rPr>
          <w:rFonts w:ascii="Arial" w:hAnsi="Arial" w:cs="Arial"/>
          <w:sz w:val="24"/>
          <w:szCs w:val="24"/>
          <w:lang w:val="en-US"/>
        </w:rPr>
      </w:pPr>
      <w:r>
        <w:rPr>
          <w:rFonts w:ascii="Arial" w:hAnsi="Arial" w:cs="Arial"/>
          <w:sz w:val="24"/>
          <w:szCs w:val="24"/>
          <w:lang w:val="en-US"/>
        </w:rPr>
        <w:t>(vii)</w:t>
      </w:r>
      <w:r>
        <w:rPr>
          <w:rFonts w:ascii="Arial" w:hAnsi="Arial" w:cs="Arial"/>
          <w:sz w:val="24"/>
          <w:szCs w:val="24"/>
          <w:lang w:val="en-US"/>
        </w:rPr>
        <w:tab/>
        <w:t>Fees to be reviewed every three years</w:t>
      </w:r>
    </w:p>
    <w:p w14:paraId="31B2A206" w14:textId="77777777" w:rsidR="005A1499" w:rsidRDefault="005A1499">
      <w:pPr>
        <w:rPr>
          <w:rFonts w:ascii="Arial" w:hAnsi="Arial" w:cs="Arial"/>
          <w:sz w:val="24"/>
          <w:szCs w:val="24"/>
          <w:lang w:val="en-US"/>
        </w:rPr>
      </w:pPr>
    </w:p>
    <w:sectPr w:rsidR="005A1499" w:rsidSect="00CA3C88">
      <w:headerReference w:type="default" r:id="rId6"/>
      <w:footerReference w:type="default" r:id="rId7"/>
      <w:pgSz w:w="11906" w:h="16838" w:code="9"/>
      <w:pgMar w:top="1134" w:right="1134" w:bottom="1134" w:left="1134"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3ED97" w14:textId="77777777" w:rsidR="009758C7" w:rsidRDefault="009758C7">
      <w:r>
        <w:separator/>
      </w:r>
    </w:p>
  </w:endnote>
  <w:endnote w:type="continuationSeparator" w:id="0">
    <w:p w14:paraId="39A31F55" w14:textId="77777777" w:rsidR="009758C7" w:rsidRDefault="0097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7479" w14:textId="2D56F5D6" w:rsidR="00CA3C88" w:rsidRDefault="00CA3C88" w:rsidP="00CA3C88">
    <w:pPr>
      <w:pBdr>
        <w:bottom w:val="single" w:sz="6" w:space="1" w:color="auto"/>
      </w:pBdr>
      <w:rPr>
        <w:rFonts w:ascii="Arial" w:hAnsi="Arial" w:cs="Arial"/>
        <w:lang w:val="en-US"/>
      </w:rPr>
    </w:pPr>
  </w:p>
  <w:p w14:paraId="798DD438" w14:textId="7365E7D1" w:rsidR="005A1499" w:rsidRPr="00CA3C88" w:rsidRDefault="00CA3C88" w:rsidP="00CA3C88">
    <w:pPr>
      <w:jc w:val="center"/>
      <w:rPr>
        <w:rFonts w:ascii="Arial" w:hAnsi="Arial" w:cs="Arial"/>
        <w:lang w:val="en-US"/>
      </w:rPr>
    </w:pPr>
    <w:r w:rsidRPr="00CA3C88">
      <w:rPr>
        <w:rFonts w:ascii="Arial" w:hAnsi="Arial" w:cs="Arial"/>
        <w:lang w:val="en-US"/>
      </w:rPr>
      <w:t>Melanie Rose, Clerk to the Council</w:t>
    </w:r>
    <w:r>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CA3C88">
      <w:rPr>
        <w:rFonts w:ascii="Arial" w:hAnsi="Arial" w:cs="Arial"/>
        <w:lang w:val="en-US"/>
      </w:rPr>
      <w:t xml:space="preserve">email: </w:t>
    </w:r>
    <w:hyperlink r:id="rId1" w:history="1">
      <w:r w:rsidRPr="00CA3C88">
        <w:rPr>
          <w:rStyle w:val="Hyperlink"/>
          <w:rFonts w:ascii="Arial" w:hAnsi="Arial" w:cs="Arial"/>
          <w:lang w:val="en-US"/>
        </w:rPr>
        <w:t>westcottparishcouncil@gmail.com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7731B" w14:textId="77777777" w:rsidR="009758C7" w:rsidRDefault="009758C7">
      <w:r>
        <w:separator/>
      </w:r>
    </w:p>
  </w:footnote>
  <w:footnote w:type="continuationSeparator" w:id="0">
    <w:p w14:paraId="24EFFF40" w14:textId="77777777" w:rsidR="009758C7" w:rsidRDefault="0097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D6E6" w14:textId="77777777" w:rsidR="005A1499" w:rsidRDefault="005A149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5A1499"/>
    <w:rsid w:val="001A1225"/>
    <w:rsid w:val="002A40CC"/>
    <w:rsid w:val="0031635F"/>
    <w:rsid w:val="004340DF"/>
    <w:rsid w:val="004A4B49"/>
    <w:rsid w:val="00516CD7"/>
    <w:rsid w:val="005A1499"/>
    <w:rsid w:val="00650BF0"/>
    <w:rsid w:val="009758C7"/>
    <w:rsid w:val="00B053BF"/>
    <w:rsid w:val="00B726B7"/>
    <w:rsid w:val="00BF11F0"/>
    <w:rsid w:val="00CA3C88"/>
    <w:rsid w:val="00CB0A74"/>
    <w:rsid w:val="00FC5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9C798D"/>
  <w14:defaultImageDpi w14:val="0"/>
  <w15:docId w15:val="{16563FF3-4A8A-41FD-BB4D-1DD3D85A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0A74"/>
    <w:rPr>
      <w:rFonts w:cs="Times New Roman"/>
      <w:color w:val="0000FF"/>
      <w:u w:val="single"/>
    </w:rPr>
  </w:style>
  <w:style w:type="paragraph" w:styleId="Header">
    <w:name w:val="header"/>
    <w:basedOn w:val="Normal"/>
    <w:link w:val="HeaderChar"/>
    <w:uiPriority w:val="99"/>
    <w:unhideWhenUsed/>
    <w:rsid w:val="00CA3C88"/>
    <w:pPr>
      <w:tabs>
        <w:tab w:val="center" w:pos="4513"/>
        <w:tab w:val="right" w:pos="9026"/>
      </w:tabs>
    </w:pPr>
  </w:style>
  <w:style w:type="character" w:customStyle="1" w:styleId="HeaderChar">
    <w:name w:val="Header Char"/>
    <w:link w:val="Header"/>
    <w:uiPriority w:val="99"/>
    <w:rsid w:val="00CA3C88"/>
    <w:rPr>
      <w:kern w:val="28"/>
      <w:sz w:val="20"/>
      <w:szCs w:val="20"/>
    </w:rPr>
  </w:style>
  <w:style w:type="paragraph" w:styleId="Footer">
    <w:name w:val="footer"/>
    <w:basedOn w:val="Normal"/>
    <w:link w:val="FooterChar"/>
    <w:uiPriority w:val="99"/>
    <w:unhideWhenUsed/>
    <w:rsid w:val="00CA3C88"/>
    <w:pPr>
      <w:tabs>
        <w:tab w:val="center" w:pos="4513"/>
        <w:tab w:val="right" w:pos="9026"/>
      </w:tabs>
    </w:pPr>
  </w:style>
  <w:style w:type="character" w:customStyle="1" w:styleId="FooterChar">
    <w:name w:val="Footer Char"/>
    <w:link w:val="Footer"/>
    <w:uiPriority w:val="99"/>
    <w:rsid w:val="00CA3C88"/>
    <w:rPr>
      <w:kern w:val="28"/>
      <w:sz w:val="20"/>
      <w:szCs w:val="20"/>
    </w:rPr>
  </w:style>
  <w:style w:type="paragraph" w:styleId="NoSpacing">
    <w:name w:val="No Spacing"/>
    <w:uiPriority w:val="1"/>
    <w:qFormat/>
    <w:rsid w:val="004340DF"/>
    <w:pPr>
      <w:widowControl w:val="0"/>
      <w:overflowPunct w:val="0"/>
      <w:autoSpaceDE w:val="0"/>
      <w:autoSpaceDN w:val="0"/>
      <w:adjustRightInd w:val="0"/>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estcott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WESTCOTT PARISH COUNCIL</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WESTCOTT PARISH COUNCIL</dc:title>
  <dc:subject/>
  <dc:creator>Hilary</dc:creator>
  <cp:keywords/>
  <dc:description/>
  <cp:lastModifiedBy>westcott pc</cp:lastModifiedBy>
  <cp:revision>4</cp:revision>
  <cp:lastPrinted>2020-02-27T09:58:00Z</cp:lastPrinted>
  <dcterms:created xsi:type="dcterms:W3CDTF">2020-11-16T18:57:00Z</dcterms:created>
  <dcterms:modified xsi:type="dcterms:W3CDTF">2021-01-23T13:21:00Z</dcterms:modified>
</cp:coreProperties>
</file>